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3C" w:rsidRPr="0035343C" w:rsidRDefault="0035343C" w:rsidP="0035343C">
      <w:pPr>
        <w:pStyle w:val="Heading3"/>
        <w:spacing w:before="0" w:after="200" w:line="240" w:lineRule="auto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35343C">
        <w:rPr>
          <w:rStyle w:val="Strong"/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General Formatting Guidelines</w:t>
      </w:r>
    </w:p>
    <w:p w:rsidR="0035343C" w:rsidRPr="0035343C" w:rsidRDefault="0035343C" w:rsidP="0035343C">
      <w:pPr>
        <w:pStyle w:val="NormalWeb"/>
        <w:numPr>
          <w:ilvl w:val="0"/>
          <w:numId w:val="3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rStyle w:val="Strong"/>
          <w:color w:val="000000" w:themeColor="text1"/>
        </w:rPr>
        <w:t>Font Type:</w:t>
      </w:r>
      <w:r w:rsidRPr="0035343C">
        <w:rPr>
          <w:color w:val="000000" w:themeColor="text1"/>
        </w:rPr>
        <w:t xml:space="preserve"> Times New Roman must be used throughout the manuscript.</w:t>
      </w:r>
    </w:p>
    <w:p w:rsidR="0035343C" w:rsidRPr="0035343C" w:rsidRDefault="0035343C" w:rsidP="0035343C">
      <w:pPr>
        <w:pStyle w:val="NormalWeb"/>
        <w:numPr>
          <w:ilvl w:val="0"/>
          <w:numId w:val="3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rStyle w:val="Strong"/>
          <w:color w:val="000000" w:themeColor="text1"/>
        </w:rPr>
        <w:t>Article Title:</w:t>
      </w:r>
    </w:p>
    <w:p w:rsidR="0035343C" w:rsidRPr="0035343C" w:rsidRDefault="0035343C" w:rsidP="0035343C">
      <w:pPr>
        <w:pStyle w:val="NormalWeb"/>
        <w:numPr>
          <w:ilvl w:val="1"/>
          <w:numId w:val="4"/>
        </w:numPr>
        <w:spacing w:before="0" w:beforeAutospacing="0" w:after="200" w:afterAutospacing="0"/>
        <w:rPr>
          <w:b/>
          <w:color w:val="000000" w:themeColor="text1"/>
        </w:rPr>
      </w:pPr>
      <w:r w:rsidRPr="0035343C">
        <w:rPr>
          <w:b/>
          <w:color w:val="000000" w:themeColor="text1"/>
        </w:rPr>
        <w:t xml:space="preserve">Font size: </w:t>
      </w:r>
      <w:r w:rsidRPr="0035343C">
        <w:rPr>
          <w:rStyle w:val="Strong"/>
          <w:b w:val="0"/>
          <w:color w:val="000000" w:themeColor="text1"/>
        </w:rPr>
        <w:t>16</w:t>
      </w:r>
    </w:p>
    <w:p w:rsidR="0035343C" w:rsidRPr="0035343C" w:rsidRDefault="0035343C" w:rsidP="0035343C">
      <w:pPr>
        <w:pStyle w:val="NormalWeb"/>
        <w:numPr>
          <w:ilvl w:val="1"/>
          <w:numId w:val="4"/>
        </w:numPr>
        <w:spacing w:before="0" w:beforeAutospacing="0" w:after="200" w:afterAutospacing="0"/>
        <w:rPr>
          <w:b/>
          <w:color w:val="000000" w:themeColor="text1"/>
        </w:rPr>
      </w:pPr>
      <w:r w:rsidRPr="0035343C">
        <w:rPr>
          <w:b/>
          <w:color w:val="000000" w:themeColor="text1"/>
        </w:rPr>
        <w:t xml:space="preserve">Style: </w:t>
      </w:r>
      <w:r w:rsidRPr="0035343C">
        <w:rPr>
          <w:rStyle w:val="Strong"/>
          <w:b w:val="0"/>
          <w:color w:val="000000" w:themeColor="text1"/>
        </w:rPr>
        <w:t>Bold</w:t>
      </w:r>
    </w:p>
    <w:p w:rsidR="0035343C" w:rsidRPr="0035343C" w:rsidRDefault="0035343C" w:rsidP="0035343C">
      <w:pPr>
        <w:pStyle w:val="NormalWeb"/>
        <w:numPr>
          <w:ilvl w:val="0"/>
          <w:numId w:val="3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rStyle w:val="Strong"/>
          <w:color w:val="000000" w:themeColor="text1"/>
        </w:rPr>
        <w:t>Headings and Sub-Headings:</w:t>
      </w:r>
    </w:p>
    <w:p w:rsidR="0035343C" w:rsidRPr="0035343C" w:rsidRDefault="0035343C" w:rsidP="0035343C">
      <w:pPr>
        <w:pStyle w:val="NormalWeb"/>
        <w:numPr>
          <w:ilvl w:val="1"/>
          <w:numId w:val="5"/>
        </w:numPr>
        <w:spacing w:before="0" w:beforeAutospacing="0" w:after="200" w:afterAutospacing="0"/>
        <w:rPr>
          <w:b/>
          <w:color w:val="000000" w:themeColor="text1"/>
        </w:rPr>
      </w:pPr>
      <w:r w:rsidRPr="0035343C">
        <w:rPr>
          <w:b/>
          <w:color w:val="000000" w:themeColor="text1"/>
        </w:rPr>
        <w:t xml:space="preserve">Font size: </w:t>
      </w:r>
      <w:r w:rsidRPr="0035343C">
        <w:rPr>
          <w:rStyle w:val="Strong"/>
          <w:b w:val="0"/>
          <w:color w:val="000000" w:themeColor="text1"/>
        </w:rPr>
        <w:t>12</w:t>
      </w:r>
    </w:p>
    <w:p w:rsidR="0035343C" w:rsidRPr="0035343C" w:rsidRDefault="0035343C" w:rsidP="0035343C">
      <w:pPr>
        <w:pStyle w:val="NormalWeb"/>
        <w:numPr>
          <w:ilvl w:val="1"/>
          <w:numId w:val="5"/>
        </w:numPr>
        <w:spacing w:before="0" w:beforeAutospacing="0" w:after="200" w:afterAutospacing="0"/>
        <w:rPr>
          <w:b/>
          <w:color w:val="000000" w:themeColor="text1"/>
        </w:rPr>
      </w:pPr>
      <w:r w:rsidRPr="0035343C">
        <w:rPr>
          <w:b/>
          <w:color w:val="000000" w:themeColor="text1"/>
        </w:rPr>
        <w:t xml:space="preserve">Style: </w:t>
      </w:r>
      <w:r w:rsidRPr="0035343C">
        <w:rPr>
          <w:rStyle w:val="Strong"/>
          <w:b w:val="0"/>
          <w:color w:val="000000" w:themeColor="text1"/>
        </w:rPr>
        <w:t>Bold</w:t>
      </w:r>
    </w:p>
    <w:p w:rsidR="0035343C" w:rsidRPr="0035343C" w:rsidRDefault="0035343C" w:rsidP="0035343C">
      <w:pPr>
        <w:pStyle w:val="NormalWeb"/>
        <w:numPr>
          <w:ilvl w:val="1"/>
          <w:numId w:val="5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color w:val="000000" w:themeColor="text1"/>
        </w:rPr>
        <w:t xml:space="preserve">Capitalize </w:t>
      </w:r>
      <w:r>
        <w:rPr>
          <w:color w:val="000000" w:themeColor="text1"/>
        </w:rPr>
        <w:t>all the</w:t>
      </w:r>
      <w:r w:rsidRPr="0035343C">
        <w:rPr>
          <w:color w:val="000000" w:themeColor="text1"/>
        </w:rPr>
        <w:t xml:space="preserve"> letter of each major word (Title Case)</w:t>
      </w:r>
    </w:p>
    <w:p w:rsidR="0035343C" w:rsidRPr="0035343C" w:rsidRDefault="0035343C" w:rsidP="0035343C">
      <w:pPr>
        <w:pStyle w:val="NormalWeb"/>
        <w:numPr>
          <w:ilvl w:val="0"/>
          <w:numId w:val="3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rStyle w:val="Strong"/>
          <w:color w:val="000000" w:themeColor="text1"/>
        </w:rPr>
        <w:t>Main Text:</w:t>
      </w:r>
    </w:p>
    <w:p w:rsidR="0035343C" w:rsidRPr="0035343C" w:rsidRDefault="0035343C" w:rsidP="0035343C">
      <w:pPr>
        <w:pStyle w:val="NormalWeb"/>
        <w:numPr>
          <w:ilvl w:val="1"/>
          <w:numId w:val="6"/>
        </w:numPr>
        <w:spacing w:before="0" w:beforeAutospacing="0" w:after="200" w:afterAutospacing="0"/>
        <w:rPr>
          <w:b/>
          <w:color w:val="000000" w:themeColor="text1"/>
        </w:rPr>
      </w:pPr>
      <w:r w:rsidRPr="0035343C">
        <w:rPr>
          <w:b/>
          <w:color w:val="000000" w:themeColor="text1"/>
        </w:rPr>
        <w:t xml:space="preserve">Font size: </w:t>
      </w:r>
      <w:r w:rsidRPr="0035343C">
        <w:rPr>
          <w:rStyle w:val="Strong"/>
          <w:b w:val="0"/>
          <w:color w:val="000000" w:themeColor="text1"/>
        </w:rPr>
        <w:t>12</w:t>
      </w:r>
    </w:p>
    <w:p w:rsidR="0035343C" w:rsidRPr="0035343C" w:rsidRDefault="0035343C" w:rsidP="0035343C">
      <w:pPr>
        <w:pStyle w:val="NormalWeb"/>
        <w:numPr>
          <w:ilvl w:val="1"/>
          <w:numId w:val="6"/>
        </w:numPr>
        <w:spacing w:before="0" w:beforeAutospacing="0" w:after="200" w:afterAutospacing="0"/>
        <w:rPr>
          <w:b/>
          <w:color w:val="000000" w:themeColor="text1"/>
        </w:rPr>
      </w:pPr>
      <w:r w:rsidRPr="0035343C">
        <w:rPr>
          <w:b/>
          <w:color w:val="000000" w:themeColor="text1"/>
        </w:rPr>
        <w:t xml:space="preserve">Line spacing: </w:t>
      </w:r>
      <w:r w:rsidRPr="0035343C">
        <w:rPr>
          <w:rStyle w:val="Strong"/>
          <w:b w:val="0"/>
          <w:color w:val="000000" w:themeColor="text1"/>
        </w:rPr>
        <w:t xml:space="preserve">1 </w:t>
      </w:r>
    </w:p>
    <w:p w:rsidR="0035343C" w:rsidRPr="0035343C" w:rsidRDefault="0035343C" w:rsidP="0035343C">
      <w:pPr>
        <w:pStyle w:val="NormalWeb"/>
        <w:numPr>
          <w:ilvl w:val="0"/>
          <w:numId w:val="3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rStyle w:val="Strong"/>
          <w:color w:val="000000" w:themeColor="text1"/>
        </w:rPr>
        <w:t>Spacing After Paragraphs:</w:t>
      </w:r>
    </w:p>
    <w:p w:rsidR="0035343C" w:rsidRPr="0035343C" w:rsidRDefault="0035343C" w:rsidP="0035343C">
      <w:pPr>
        <w:pStyle w:val="NormalWeb"/>
        <w:numPr>
          <w:ilvl w:val="1"/>
          <w:numId w:val="3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color w:val="000000" w:themeColor="text1"/>
        </w:rPr>
        <w:t xml:space="preserve">Add </w:t>
      </w:r>
      <w:r w:rsidRPr="0035343C">
        <w:rPr>
          <w:rStyle w:val="Strong"/>
          <w:b w:val="0"/>
          <w:color w:val="000000" w:themeColor="text1"/>
        </w:rPr>
        <w:t xml:space="preserve">10 </w:t>
      </w:r>
      <w:proofErr w:type="spellStart"/>
      <w:r w:rsidRPr="0035343C">
        <w:rPr>
          <w:rStyle w:val="Strong"/>
          <w:b w:val="0"/>
          <w:color w:val="000000" w:themeColor="text1"/>
        </w:rPr>
        <w:t>pt</w:t>
      </w:r>
      <w:proofErr w:type="spellEnd"/>
      <w:r w:rsidRPr="0035343C">
        <w:rPr>
          <w:b/>
          <w:color w:val="000000" w:themeColor="text1"/>
        </w:rPr>
        <w:t xml:space="preserve"> </w:t>
      </w:r>
      <w:r w:rsidRPr="0035343C">
        <w:rPr>
          <w:color w:val="000000" w:themeColor="text1"/>
        </w:rPr>
        <w:t>spacing after paragraphs</w:t>
      </w:r>
    </w:p>
    <w:p w:rsidR="0035343C" w:rsidRPr="0035343C" w:rsidRDefault="0035343C" w:rsidP="0035343C">
      <w:pPr>
        <w:pStyle w:val="NormalWeb"/>
        <w:numPr>
          <w:ilvl w:val="0"/>
          <w:numId w:val="3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rStyle w:val="Strong"/>
          <w:color w:val="000000" w:themeColor="text1"/>
        </w:rPr>
        <w:t>Figures and Tables:</w:t>
      </w:r>
    </w:p>
    <w:p w:rsidR="0035343C" w:rsidRPr="0035343C" w:rsidRDefault="0035343C" w:rsidP="0035343C">
      <w:pPr>
        <w:pStyle w:val="NormalWeb"/>
        <w:numPr>
          <w:ilvl w:val="1"/>
          <w:numId w:val="3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color w:val="000000" w:themeColor="text1"/>
        </w:rPr>
        <w:t xml:space="preserve">Figure/Table number and title should be in </w:t>
      </w:r>
      <w:r w:rsidRPr="0035343C">
        <w:rPr>
          <w:rStyle w:val="Strong"/>
          <w:color w:val="000000" w:themeColor="text1"/>
        </w:rPr>
        <w:t>bold</w:t>
      </w:r>
      <w:r w:rsidRPr="0035343C">
        <w:rPr>
          <w:color w:val="000000" w:themeColor="text1"/>
        </w:rPr>
        <w:t xml:space="preserve">, font size </w:t>
      </w:r>
      <w:r w:rsidRPr="0035343C">
        <w:rPr>
          <w:rStyle w:val="Strong"/>
          <w:b w:val="0"/>
          <w:color w:val="000000" w:themeColor="text1"/>
        </w:rPr>
        <w:t>12</w:t>
      </w:r>
      <w:r w:rsidRPr="0035343C">
        <w:rPr>
          <w:color w:val="000000" w:themeColor="text1"/>
        </w:rPr>
        <w:t>, Times New Roman</w:t>
      </w:r>
    </w:p>
    <w:p w:rsidR="0035343C" w:rsidRPr="0035343C" w:rsidRDefault="0035343C" w:rsidP="0035343C">
      <w:pPr>
        <w:pStyle w:val="NormalWeb"/>
        <w:numPr>
          <w:ilvl w:val="0"/>
          <w:numId w:val="3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rStyle w:val="Strong"/>
          <w:color w:val="000000" w:themeColor="text1"/>
        </w:rPr>
        <w:t>Page Size:</w:t>
      </w:r>
      <w:r w:rsidRPr="0035343C">
        <w:rPr>
          <w:color w:val="000000" w:themeColor="text1"/>
        </w:rPr>
        <w:t xml:space="preserve"> A4</w:t>
      </w:r>
    </w:p>
    <w:p w:rsidR="0035343C" w:rsidRPr="0035343C" w:rsidRDefault="0035343C" w:rsidP="0035343C">
      <w:pPr>
        <w:pStyle w:val="NormalWeb"/>
        <w:numPr>
          <w:ilvl w:val="0"/>
          <w:numId w:val="3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rStyle w:val="Strong"/>
          <w:color w:val="000000" w:themeColor="text1"/>
        </w:rPr>
        <w:t>Page Margins:</w:t>
      </w:r>
      <w:r w:rsidRPr="0035343C">
        <w:rPr>
          <w:color w:val="000000" w:themeColor="text1"/>
        </w:rPr>
        <w:t xml:space="preserve"> 1 inch margin on all sides</w:t>
      </w:r>
    </w:p>
    <w:p w:rsidR="0035343C" w:rsidRPr="0035343C" w:rsidRDefault="0035343C" w:rsidP="0035343C">
      <w:pPr>
        <w:pStyle w:val="NormalWeb"/>
        <w:numPr>
          <w:ilvl w:val="0"/>
          <w:numId w:val="3"/>
        </w:numPr>
        <w:spacing w:before="0" w:beforeAutospacing="0" w:after="200" w:afterAutospacing="0"/>
        <w:rPr>
          <w:b/>
          <w:color w:val="000000" w:themeColor="text1"/>
        </w:rPr>
      </w:pPr>
      <w:r w:rsidRPr="0035343C">
        <w:rPr>
          <w:rStyle w:val="Strong"/>
          <w:color w:val="000000" w:themeColor="text1"/>
        </w:rPr>
        <w:t>References:</w:t>
      </w:r>
      <w:r w:rsidRPr="0035343C">
        <w:rPr>
          <w:color w:val="000000" w:themeColor="text1"/>
        </w:rPr>
        <w:t xml:space="preserve"> All references must be written in </w:t>
      </w:r>
      <w:r w:rsidRPr="0035343C">
        <w:rPr>
          <w:rStyle w:val="Strong"/>
          <w:b w:val="0"/>
          <w:color w:val="000000" w:themeColor="text1"/>
        </w:rPr>
        <w:t>IEEE format</w:t>
      </w:r>
    </w:p>
    <w:p w:rsidR="0035343C" w:rsidRPr="0035343C" w:rsidRDefault="0035343C" w:rsidP="0035343C">
      <w:pPr>
        <w:pStyle w:val="NormalWeb"/>
        <w:numPr>
          <w:ilvl w:val="0"/>
          <w:numId w:val="3"/>
        </w:numPr>
        <w:spacing w:before="0" w:beforeAutospacing="0" w:after="200" w:afterAutospacing="0"/>
        <w:rPr>
          <w:color w:val="000000" w:themeColor="text1"/>
        </w:rPr>
      </w:pPr>
      <w:r w:rsidRPr="0035343C">
        <w:rPr>
          <w:rStyle w:val="Strong"/>
          <w:color w:val="000000" w:themeColor="text1"/>
        </w:rPr>
        <w:t>Author Details:</w:t>
      </w:r>
      <w:r w:rsidRPr="0035343C">
        <w:rPr>
          <w:color w:val="000000" w:themeColor="text1"/>
        </w:rPr>
        <w:t xml:space="preserve"> After the paper title, complete details of each author should be provided separately</w:t>
      </w:r>
      <w:bookmarkStart w:id="0" w:name="_GoBack"/>
      <w:bookmarkEnd w:id="0"/>
    </w:p>
    <w:p w:rsidR="00BB0955" w:rsidRPr="0035343C" w:rsidRDefault="00BB0955" w:rsidP="0035343C">
      <w:p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B0955" w:rsidRPr="0035343C" w:rsidSect="00C927C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50" w:rsidRDefault="00194D50" w:rsidP="0012747F">
      <w:pPr>
        <w:spacing w:after="0" w:line="240" w:lineRule="auto"/>
      </w:pPr>
      <w:r>
        <w:separator/>
      </w:r>
    </w:p>
  </w:endnote>
  <w:endnote w:type="continuationSeparator" w:id="0">
    <w:p w:rsidR="00194D50" w:rsidRDefault="00194D50" w:rsidP="0012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7F" w:rsidRPr="002716C9" w:rsidRDefault="0012747F" w:rsidP="0012747F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 w:cs="Times New Roman"/>
      </w:rPr>
    </w:pPr>
    <w:r w:rsidRPr="002716C9">
      <w:rPr>
        <w:rFonts w:ascii="Times New Roman" w:eastAsiaTheme="majorEastAsia" w:hAnsi="Times New Roman" w:cs="Times New Roman"/>
      </w:rPr>
      <w:t>ISSN: 2455-3832</w:t>
    </w:r>
    <w:r w:rsidRPr="002716C9">
      <w:rPr>
        <w:rFonts w:ascii="Times New Roman" w:eastAsiaTheme="majorEastAsia" w:hAnsi="Times New Roman" w:cs="Times New Roman"/>
      </w:rPr>
      <w:ptab w:relativeTo="margin" w:alignment="right" w:leader="none"/>
    </w:r>
    <w:r w:rsidRPr="002716C9">
      <w:rPr>
        <w:rFonts w:ascii="Times New Roman" w:eastAsiaTheme="majorEastAsia" w:hAnsi="Times New Roman" w:cs="Times New Roman"/>
      </w:rPr>
      <w:t xml:space="preserve">Page </w:t>
    </w:r>
    <w:r w:rsidRPr="002716C9">
      <w:rPr>
        <w:rFonts w:ascii="Times New Roman" w:eastAsiaTheme="minorEastAsia" w:hAnsi="Times New Roman" w:cs="Times New Roman"/>
      </w:rPr>
      <w:fldChar w:fldCharType="begin"/>
    </w:r>
    <w:r w:rsidRPr="002716C9">
      <w:rPr>
        <w:rFonts w:ascii="Times New Roman" w:hAnsi="Times New Roman" w:cs="Times New Roman"/>
      </w:rPr>
      <w:instrText xml:space="preserve"> PAGE   \* MERGEFORMAT </w:instrText>
    </w:r>
    <w:r w:rsidRPr="002716C9">
      <w:rPr>
        <w:rFonts w:ascii="Times New Roman" w:eastAsiaTheme="minorEastAsia" w:hAnsi="Times New Roman" w:cs="Times New Roman"/>
      </w:rPr>
      <w:fldChar w:fldCharType="separate"/>
    </w:r>
    <w:r w:rsidR="00FA3209" w:rsidRPr="00FA3209">
      <w:rPr>
        <w:rFonts w:ascii="Times New Roman" w:eastAsiaTheme="majorEastAsia" w:hAnsi="Times New Roman" w:cs="Times New Roman"/>
        <w:noProof/>
      </w:rPr>
      <w:t>1</w:t>
    </w:r>
    <w:r w:rsidRPr="002716C9">
      <w:rPr>
        <w:rFonts w:ascii="Times New Roman" w:eastAsiaTheme="majorEastAsia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50" w:rsidRDefault="00194D50" w:rsidP="0012747F">
      <w:pPr>
        <w:spacing w:after="0" w:line="240" w:lineRule="auto"/>
      </w:pPr>
      <w:r>
        <w:separator/>
      </w:r>
    </w:p>
  </w:footnote>
  <w:footnote w:type="continuationSeparator" w:id="0">
    <w:p w:rsidR="00194D50" w:rsidRDefault="00194D50" w:rsidP="0012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7F" w:rsidRDefault="00194D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398501" o:spid="_x0000_s2059" type="#_x0000_t75" style="position:absolute;margin-left:0;margin-top:0;width:451.25pt;height:262.2pt;z-index:-251657216;mso-position-horizontal:center;mso-position-horizontal-relative:margin;mso-position-vertical:center;mso-position-vertical-relative:margin" o:allowincell="f">
          <v:imagedata r:id="rId1" o:title="IJGRST10_jour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95"/>
      <w:gridCol w:w="1762"/>
    </w:tblGrid>
    <w:tr w:rsidR="002716C9" w:rsidTr="00C927CB">
      <w:trPr>
        <w:trHeight w:val="288"/>
      </w:trPr>
      <w:sdt>
        <w:sdtPr>
          <w:rPr>
            <w:rFonts w:asciiTheme="majorHAnsi" w:eastAsiaTheme="majorEastAsia" w:hAnsiTheme="majorHAnsi" w:cstheme="majorBidi"/>
            <w:szCs w:val="36"/>
          </w:rPr>
          <w:alias w:val="Title"/>
          <w:id w:val="77761602"/>
          <w:placeholder>
            <w:docPart w:val="A6598B63FF174A1B909C0E26DF7D2E5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95" w:type="dxa"/>
            </w:tcPr>
            <w:p w:rsidR="002716C9" w:rsidRPr="002716C9" w:rsidRDefault="00194D50" w:rsidP="002716C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noProof/>
                  <w:szCs w:val="36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WordPictureWatermark244398502" o:spid="_x0000_s2060" type="#_x0000_t75" style="position:absolute;left:0;text-align:left;margin-left:0;margin-top:0;width:451.25pt;height:262.2pt;z-index:-251656192;mso-position-horizontal:center;mso-position-horizontal-relative:margin;mso-position-vertical:center;mso-position-vertical-relative:margin" o:allowincell="f">
                    <v:imagedata r:id="rId1" o:title="IJGRST10_journal" gain="19661f" blacklevel="22938f"/>
                    <w10:wrap anchorx="margin" anchory="margin"/>
                  </v:shape>
                </w:pict>
              </w:r>
              <w:r w:rsidR="00664528">
                <w:rPr>
                  <w:rFonts w:asciiTheme="majorHAnsi" w:eastAsiaTheme="majorEastAsia" w:hAnsiTheme="majorHAnsi" w:cstheme="majorBidi"/>
                  <w:szCs w:val="36"/>
                </w:rPr>
                <w:t>International Journal of Global Research in Science and Technology (IJGRST)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5B9BD5" w:themeColor="accent1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C85212D3FFA34503B609FBB5DE2B495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762" w:type="dxa"/>
            </w:tcPr>
            <w:p w:rsidR="002716C9" w:rsidRPr="002716C9" w:rsidRDefault="002716C9" w:rsidP="00F12D2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Cs w:val="36"/>
                  <w14:numForm w14:val="oldStyle"/>
                </w:rPr>
              </w:pPr>
              <w:r w:rsidRPr="002716C9"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Volume-</w:t>
              </w:r>
              <w:r w:rsidR="00F12D29"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No</w:t>
              </w:r>
              <w:r w:rsidRPr="002716C9"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, </w:t>
              </w:r>
              <w:r w:rsidR="00F12D29"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Year</w:t>
              </w:r>
            </w:p>
          </w:tc>
        </w:sdtContent>
      </w:sdt>
    </w:tr>
  </w:tbl>
  <w:p w:rsidR="0012747F" w:rsidRPr="0012747F" w:rsidRDefault="0012747F" w:rsidP="0012747F">
    <w:pPr>
      <w:pStyle w:val="Header"/>
      <w:rPr>
        <w:rFonts w:ascii="Times New Roman" w:hAnsi="Times New Roman" w:cs="Times New Roman"/>
        <w:b/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7F" w:rsidRDefault="00194D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398500" o:spid="_x0000_s2058" type="#_x0000_t75" style="position:absolute;margin-left:0;margin-top:0;width:451.25pt;height:262.2pt;z-index:-251658240;mso-position-horizontal:center;mso-position-horizontal-relative:margin;mso-position-vertical:center;mso-position-vertical-relative:margin" o:allowincell="f">
          <v:imagedata r:id="rId1" o:title="IJGRST10_jour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62F"/>
    <w:multiLevelType w:val="hybridMultilevel"/>
    <w:tmpl w:val="3EB62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DB2A65"/>
    <w:multiLevelType w:val="multilevel"/>
    <w:tmpl w:val="657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523DD"/>
    <w:multiLevelType w:val="multilevel"/>
    <w:tmpl w:val="1FAC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DC3A4D"/>
    <w:multiLevelType w:val="multilevel"/>
    <w:tmpl w:val="A476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95C23"/>
    <w:multiLevelType w:val="multilevel"/>
    <w:tmpl w:val="9554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C2DC3"/>
    <w:multiLevelType w:val="multilevel"/>
    <w:tmpl w:val="BB16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7F"/>
    <w:rsid w:val="000315B3"/>
    <w:rsid w:val="00110E68"/>
    <w:rsid w:val="0012747F"/>
    <w:rsid w:val="00194D50"/>
    <w:rsid w:val="00230849"/>
    <w:rsid w:val="002716C9"/>
    <w:rsid w:val="003412B2"/>
    <w:rsid w:val="0035343C"/>
    <w:rsid w:val="00664528"/>
    <w:rsid w:val="009222A5"/>
    <w:rsid w:val="00AF313F"/>
    <w:rsid w:val="00BB0955"/>
    <w:rsid w:val="00C927CB"/>
    <w:rsid w:val="00F12D29"/>
    <w:rsid w:val="00FA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34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4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47F"/>
  </w:style>
  <w:style w:type="paragraph" w:styleId="Footer">
    <w:name w:val="footer"/>
    <w:basedOn w:val="Normal"/>
    <w:link w:val="FooterChar"/>
    <w:uiPriority w:val="99"/>
    <w:unhideWhenUsed/>
    <w:rsid w:val="0012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47F"/>
  </w:style>
  <w:style w:type="character" w:customStyle="1" w:styleId="Heading2Char">
    <w:name w:val="Heading 2 Char"/>
    <w:basedOn w:val="DefaultParagraphFont"/>
    <w:link w:val="Heading2"/>
    <w:uiPriority w:val="9"/>
    <w:rsid w:val="003534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534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4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534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3534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34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4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47F"/>
  </w:style>
  <w:style w:type="paragraph" w:styleId="Footer">
    <w:name w:val="footer"/>
    <w:basedOn w:val="Normal"/>
    <w:link w:val="FooterChar"/>
    <w:uiPriority w:val="99"/>
    <w:unhideWhenUsed/>
    <w:rsid w:val="00127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47F"/>
  </w:style>
  <w:style w:type="character" w:customStyle="1" w:styleId="Heading2Char">
    <w:name w:val="Heading 2 Char"/>
    <w:basedOn w:val="DefaultParagraphFont"/>
    <w:link w:val="Heading2"/>
    <w:uiPriority w:val="9"/>
    <w:rsid w:val="003534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534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4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534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3534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598B63FF174A1B909C0E26DF7D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7AABF-76B5-4F17-B733-2C35F79B60E2}"/>
      </w:docPartPr>
      <w:docPartBody>
        <w:p w:rsidR="001D6121" w:rsidRDefault="00D716C1" w:rsidP="00D716C1">
          <w:pPr>
            <w:pStyle w:val="A6598B63FF174A1B909C0E26DF7D2E5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85212D3FFA34503B609FBB5DE2B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AF167-E23B-417F-A9F7-491F72BF3833}"/>
      </w:docPartPr>
      <w:docPartBody>
        <w:p w:rsidR="001D6121" w:rsidRDefault="00D716C1" w:rsidP="00D716C1">
          <w:pPr>
            <w:pStyle w:val="C85212D3FFA34503B609FBB5DE2B495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C1"/>
    <w:rsid w:val="001D6121"/>
    <w:rsid w:val="00453899"/>
    <w:rsid w:val="00687F8F"/>
    <w:rsid w:val="00774EA3"/>
    <w:rsid w:val="009D786B"/>
    <w:rsid w:val="00D7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6078A643A547879EA8412AEB838B4F">
    <w:name w:val="8F6078A643A547879EA8412AEB838B4F"/>
    <w:rsid w:val="00D716C1"/>
  </w:style>
  <w:style w:type="paragraph" w:customStyle="1" w:styleId="76EB9701368E434FAF50680391E63303">
    <w:name w:val="76EB9701368E434FAF50680391E63303"/>
    <w:rsid w:val="00D716C1"/>
  </w:style>
  <w:style w:type="paragraph" w:customStyle="1" w:styleId="5970C8AB0E854EE5839556CF7BAB05B3">
    <w:name w:val="5970C8AB0E854EE5839556CF7BAB05B3"/>
    <w:rsid w:val="00D716C1"/>
  </w:style>
  <w:style w:type="paragraph" w:customStyle="1" w:styleId="6AAADC54C501450CB25E962184EBFA5B">
    <w:name w:val="6AAADC54C501450CB25E962184EBFA5B"/>
    <w:rsid w:val="00D716C1"/>
  </w:style>
  <w:style w:type="paragraph" w:customStyle="1" w:styleId="95316DEEA96840828EEEA7ACE23ABCFD">
    <w:name w:val="95316DEEA96840828EEEA7ACE23ABCFD"/>
    <w:rsid w:val="00D716C1"/>
  </w:style>
  <w:style w:type="paragraph" w:customStyle="1" w:styleId="7204AB2A9D57497D963E039936379C99">
    <w:name w:val="7204AB2A9D57497D963E039936379C99"/>
    <w:rsid w:val="00D716C1"/>
  </w:style>
  <w:style w:type="paragraph" w:customStyle="1" w:styleId="A15FB55F6CA44AAEB58CC1445E868856">
    <w:name w:val="A15FB55F6CA44AAEB58CC1445E868856"/>
    <w:rsid w:val="00D716C1"/>
  </w:style>
  <w:style w:type="paragraph" w:customStyle="1" w:styleId="A6598B63FF174A1B909C0E26DF7D2E5C">
    <w:name w:val="A6598B63FF174A1B909C0E26DF7D2E5C"/>
    <w:rsid w:val="00D716C1"/>
  </w:style>
  <w:style w:type="paragraph" w:customStyle="1" w:styleId="C85212D3FFA34503B609FBB5DE2B4957">
    <w:name w:val="C85212D3FFA34503B609FBB5DE2B4957"/>
    <w:rsid w:val="00D716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6078A643A547879EA8412AEB838B4F">
    <w:name w:val="8F6078A643A547879EA8412AEB838B4F"/>
    <w:rsid w:val="00D716C1"/>
  </w:style>
  <w:style w:type="paragraph" w:customStyle="1" w:styleId="76EB9701368E434FAF50680391E63303">
    <w:name w:val="76EB9701368E434FAF50680391E63303"/>
    <w:rsid w:val="00D716C1"/>
  </w:style>
  <w:style w:type="paragraph" w:customStyle="1" w:styleId="5970C8AB0E854EE5839556CF7BAB05B3">
    <w:name w:val="5970C8AB0E854EE5839556CF7BAB05B3"/>
    <w:rsid w:val="00D716C1"/>
  </w:style>
  <w:style w:type="paragraph" w:customStyle="1" w:styleId="6AAADC54C501450CB25E962184EBFA5B">
    <w:name w:val="6AAADC54C501450CB25E962184EBFA5B"/>
    <w:rsid w:val="00D716C1"/>
  </w:style>
  <w:style w:type="paragraph" w:customStyle="1" w:styleId="95316DEEA96840828EEEA7ACE23ABCFD">
    <w:name w:val="95316DEEA96840828EEEA7ACE23ABCFD"/>
    <w:rsid w:val="00D716C1"/>
  </w:style>
  <w:style w:type="paragraph" w:customStyle="1" w:styleId="7204AB2A9D57497D963E039936379C99">
    <w:name w:val="7204AB2A9D57497D963E039936379C99"/>
    <w:rsid w:val="00D716C1"/>
  </w:style>
  <w:style w:type="paragraph" w:customStyle="1" w:styleId="A15FB55F6CA44AAEB58CC1445E868856">
    <w:name w:val="A15FB55F6CA44AAEB58CC1445E868856"/>
    <w:rsid w:val="00D716C1"/>
  </w:style>
  <w:style w:type="paragraph" w:customStyle="1" w:styleId="A6598B63FF174A1B909C0E26DF7D2E5C">
    <w:name w:val="A6598B63FF174A1B909C0E26DF7D2E5C"/>
    <w:rsid w:val="00D716C1"/>
  </w:style>
  <w:style w:type="paragraph" w:customStyle="1" w:styleId="C85212D3FFA34503B609FBB5DE2B4957">
    <w:name w:val="C85212D3FFA34503B609FBB5DE2B4957"/>
    <w:rsid w:val="00D71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Volume-8, 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Global Research in Science and Technology (IJGRST)</vt:lpstr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Global Research in Science and Technology (IJGRST)</dc:title>
  <dc:creator>DELL</dc:creator>
  <cp:lastModifiedBy>DELL</cp:lastModifiedBy>
  <cp:revision>3</cp:revision>
  <cp:lastPrinted>2025-12-02T19:13:00Z</cp:lastPrinted>
  <dcterms:created xsi:type="dcterms:W3CDTF">2025-12-02T19:13:00Z</dcterms:created>
  <dcterms:modified xsi:type="dcterms:W3CDTF">2025-12-02T19:13:00Z</dcterms:modified>
</cp:coreProperties>
</file>